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5"/>
        <w:tblW w:w="11376" w:type="dxa"/>
        <w:tblLayout w:type="fixed"/>
        <w:tblLook w:val="0000" w:firstRow="0" w:lastRow="0" w:firstColumn="0" w:lastColumn="0" w:noHBand="0" w:noVBand="0"/>
      </w:tblPr>
      <w:tblGrid>
        <w:gridCol w:w="2113"/>
        <w:gridCol w:w="131"/>
        <w:gridCol w:w="1427"/>
        <w:gridCol w:w="274"/>
        <w:gridCol w:w="883"/>
        <w:gridCol w:w="211"/>
        <w:gridCol w:w="465"/>
        <w:gridCol w:w="160"/>
        <w:gridCol w:w="154"/>
        <w:gridCol w:w="679"/>
        <w:gridCol w:w="1134"/>
        <w:gridCol w:w="141"/>
        <w:gridCol w:w="567"/>
        <w:gridCol w:w="709"/>
        <w:gridCol w:w="470"/>
        <w:gridCol w:w="1848"/>
        <w:gridCol w:w="10"/>
      </w:tblGrid>
      <w:tr w:rsidR="0061573E" w:rsidTr="00222433">
        <w:trPr>
          <w:trHeight w:val="1360"/>
        </w:trPr>
        <w:tc>
          <w:tcPr>
            <w:tcW w:w="11376" w:type="dxa"/>
            <w:gridSpan w:val="17"/>
            <w:tcBorders>
              <w:bottom w:val="single" w:sz="4" w:space="0" w:color="auto"/>
            </w:tcBorders>
            <w:vAlign w:val="center"/>
          </w:tcPr>
          <w:p w:rsidR="0061573E" w:rsidRDefault="0002611F" w:rsidP="00222433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1524000" cy="914400"/>
                  <wp:effectExtent l="19050" t="0" r="0" b="0"/>
                  <wp:docPr id="2" name="图片 1" descr="2012同一亚洲 中国大师赛标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同一亚洲 中国大师赛标志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73E" w:rsidTr="00222433">
        <w:trPr>
          <w:trHeight w:val="429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4"/>
              </w:rPr>
              <w:t xml:space="preserve">Personal Information 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>个人资料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 xml:space="preserve">             </w:t>
            </w: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 xml:space="preserve">Please complete all relevant information in block letters </w:t>
            </w: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请用正楷完整填写</w:t>
            </w:r>
          </w:p>
        </w:tc>
      </w:tr>
      <w:tr w:rsidR="0061573E" w:rsidTr="00222433">
        <w:trPr>
          <w:trHeight w:val="37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righ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Name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(Surname)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姓</w:t>
            </w:r>
          </w:p>
        </w:tc>
        <w:tc>
          <w:tcPr>
            <w:tcW w:w="19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righ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(First Name)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名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</w:p>
        </w:tc>
      </w:tr>
      <w:tr w:rsidR="0061573E" w:rsidTr="00222433">
        <w:trPr>
          <w:gridAfter w:val="1"/>
          <w:wAfter w:w="10" w:type="dxa"/>
          <w:trHeight w:val="37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righ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D.O.B.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leftChars="-1" w:left="-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ID/Passport No.</w:t>
            </w:r>
          </w:p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身份证</w:t>
            </w: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 w:rsidR="0061573E"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rightChars="-22" w:right="-46"/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 xml:space="preserve">Nationality </w:t>
            </w: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国籍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leftChars="-7" w:left="-15" w:rightChars="42" w:right="88"/>
              <w:rPr>
                <w:rFonts w:ascii="Arial Narrow" w:hAnsi="Arial Narrow"/>
                <w:color w:val="FF0000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kern w:val="0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="0061573E">
              <w:rPr>
                <w:rFonts w:ascii="Arial Narrow" w:hAnsi="Arial Narrow"/>
                <w:color w:val="FF0000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color w:val="FF0000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color w:val="FF0000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color w:val="FF0000"/>
                <w:kern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61573E" w:rsidTr="00222433">
        <w:trPr>
          <w:trHeight w:val="37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right"/>
              <w:rPr>
                <w:rFonts w:ascii="Arial Narrow" w:hAnsi="Arial Narrow"/>
                <w:kern w:val="0"/>
                <w:sz w:val="20"/>
                <w:szCs w:val="20"/>
                <w:lang w:eastAsia="zh-TW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Address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邮寄地址</w:t>
            </w:r>
          </w:p>
        </w:tc>
        <w:tc>
          <w:tcPr>
            <w:tcW w:w="55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rightChars="3" w:right="6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>Post Code</w:t>
            </w:r>
            <w:r w:rsidR="00750977">
              <w:rPr>
                <w:rFonts w:ascii="Arial Narrow" w:hAnsi="Arial Narrow"/>
                <w:kern w:val="0"/>
                <w:sz w:val="20"/>
                <w:szCs w:val="20"/>
              </w:rPr>
              <w:t>邮编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rightChars="3" w:right="6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  <w:bookmarkEnd w:id="3"/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 xml:space="preserve"> </w:t>
            </w:r>
          </w:p>
        </w:tc>
      </w:tr>
      <w:tr w:rsidR="0061573E" w:rsidTr="00222433">
        <w:trPr>
          <w:gridAfter w:val="1"/>
          <w:wAfter w:w="10" w:type="dxa"/>
          <w:trHeight w:val="37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righ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>Fax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传真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leftChars="-39" w:left="-82" w:rightChars="42" w:right="88" w:firstLineChars="7" w:firstLine="14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1" w:left="120" w:rightChars="2" w:right="4" w:hangingChars="59" w:hanging="118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>Tel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电话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leftChars="-31" w:left="-65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>Mobile</w:t>
            </w:r>
            <w:r w:rsidR="00750977">
              <w:rPr>
                <w:rFonts w:ascii="Arial Narrow" w:hAnsi="Arial Narrow"/>
                <w:kern w:val="0"/>
                <w:sz w:val="20"/>
                <w:szCs w:val="20"/>
              </w:rPr>
              <w:t>手机</w:t>
            </w:r>
            <w:r w:rsidR="00750977">
              <w:rPr>
                <w:rFonts w:ascii="Arial Narrow" w:hAnsi="Arial Narro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CE4691" w:rsidP="00222433">
            <w:pPr>
              <w:spacing w:line="240" w:lineRule="atLeast"/>
              <w:ind w:leftChars="-9" w:left="-19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</w:p>
        </w:tc>
      </w:tr>
      <w:tr w:rsidR="0061573E" w:rsidTr="00222433">
        <w:trPr>
          <w:trHeight w:val="37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righ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E Mail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leftChars="-6" w:left="1" w:rightChars="42" w:right="88" w:hangingChars="7" w:hanging="14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center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>Home Club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所属球会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leftChars="-11" w:left="-23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</w:p>
        </w:tc>
      </w:tr>
      <w:tr w:rsidR="0061573E" w:rsidTr="00222433">
        <w:trPr>
          <w:trHeight w:val="433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right"/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Status</w:t>
            </w: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>身份</w:t>
            </w:r>
          </w:p>
        </w:tc>
        <w:bookmarkStart w:id="4" w:name="Check1"/>
        <w:tc>
          <w:tcPr>
            <w:tcW w:w="9263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573E" w:rsidRDefault="00CE4691" w:rsidP="00222433">
            <w:pPr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fldChar w:fldCharType="end"/>
            </w:r>
            <w:bookmarkEnd w:id="4"/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 xml:space="preserve"> Professional</w:t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>职业选手</w:t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fldChar w:fldCharType="end"/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 xml:space="preserve"> Teaching Pro</w:t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>职业教练</w:t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fldChar w:fldCharType="end"/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 xml:space="preserve"> Amateur</w:t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>业余选手</w:t>
            </w:r>
            <w:r w:rsidR="00B9215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  <w:lang w:eastAsia="zh-TW"/>
              </w:rPr>
              <w:t>及初级</w:t>
            </w:r>
            <w:r w:rsidR="0061573E"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  <w:lang w:eastAsia="zh-TW"/>
              </w:rPr>
              <w:t>教</w:t>
            </w:r>
            <w:r w:rsidR="00B46DBA">
              <w:rPr>
                <w:rFonts w:ascii="Arial Narrow" w:hAnsi="Arial Narrow" w:hint="eastAsia"/>
                <w:bCs/>
                <w:iCs/>
                <w:color w:val="000000"/>
                <w:kern w:val="0"/>
                <w:sz w:val="20"/>
                <w:szCs w:val="20"/>
              </w:rPr>
              <w:t>练</w:t>
            </w:r>
          </w:p>
          <w:p w:rsidR="0061573E" w:rsidRDefault="0061573E" w:rsidP="00222433">
            <w:pPr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 xml:space="preserve">Professionals - Please attach a copy of your PGA membership card </w:t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>职业选手需提交所属巡回赛会员资格副本</w:t>
            </w:r>
          </w:p>
        </w:tc>
      </w:tr>
      <w:tr w:rsidR="0061573E" w:rsidTr="00222433">
        <w:trPr>
          <w:cantSplit/>
          <w:trHeight w:val="312"/>
        </w:trPr>
        <w:tc>
          <w:tcPr>
            <w:tcW w:w="11376" w:type="dxa"/>
            <w:gridSpan w:val="17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b/>
                <w:bCs/>
                <w:iCs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 xml:space="preserve">Please Complete All Relevant Information; Otherwise This Entry Form Will Be Invalid. </w:t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>请完整填写以上个人资料</w:t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iCs/>
                <w:color w:val="000000"/>
                <w:kern w:val="0"/>
                <w:sz w:val="20"/>
                <w:szCs w:val="20"/>
              </w:rPr>
              <w:t>否则报名表将视为无效</w:t>
            </w:r>
          </w:p>
        </w:tc>
      </w:tr>
      <w:tr w:rsidR="0061573E" w:rsidTr="00222433">
        <w:trPr>
          <w:cantSplit/>
          <w:trHeight w:val="312"/>
        </w:trPr>
        <w:tc>
          <w:tcPr>
            <w:tcW w:w="113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b/>
                <w:bCs/>
                <w:i/>
                <w:iCs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61573E" w:rsidTr="00222433">
        <w:trPr>
          <w:trHeight w:val="370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kern w:val="0"/>
                <w:sz w:val="24"/>
              </w:rPr>
              <w:t>Handicap Verification for amateur</w:t>
            </w:r>
            <w:r>
              <w:rPr>
                <w:rFonts w:ascii="Arial Narrow" w:hAnsi="Arial Narrow"/>
                <w:b/>
                <w:bCs/>
                <w:color w:val="0070C0"/>
                <w:kern w:val="0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>only</w:t>
            </w:r>
            <w:r w:rsidR="00B9215E">
              <w:rPr>
                <w:rFonts w:ascii="Arial Narrow" w:hAnsi="Arial Narrow"/>
                <w:b/>
                <w:bCs/>
                <w:iCs/>
                <w:color w:val="000000"/>
                <w:kern w:val="0"/>
                <w:sz w:val="24"/>
              </w:rPr>
              <w:t>业余选手及初级</w:t>
            </w:r>
            <w:r>
              <w:rPr>
                <w:rFonts w:ascii="Arial Narrow" w:hAnsi="Arial Narrow"/>
                <w:b/>
                <w:bCs/>
                <w:iCs/>
                <w:color w:val="000000"/>
                <w:kern w:val="0"/>
                <w:sz w:val="24"/>
              </w:rPr>
              <w:t>教练</w:t>
            </w:r>
            <w:r>
              <w:rPr>
                <w:rFonts w:ascii="Arial Narrow" w:hAnsi="Arial Narrow"/>
                <w:b/>
                <w:bCs/>
                <w:color w:val="000000"/>
                <w:kern w:val="0"/>
                <w:sz w:val="24"/>
              </w:rPr>
              <w:t>差点认证</w:t>
            </w: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 Narrow" w:hAnsi="Arial Narrow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Arial Narrow" w:hAnsi="Arial Narrow"/>
                <w:b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1573E" w:rsidTr="00222433">
        <w:trPr>
          <w:trHeight w:val="502"/>
        </w:trPr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-30" w:right="-63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>Current USGA Handicap Index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当前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USGA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差点指数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5"/>
            </w:tblGrid>
            <w:tr w:rsidR="0061573E">
              <w:trPr>
                <w:trHeight w:val="362"/>
              </w:trPr>
              <w:tc>
                <w:tcPr>
                  <w:tcW w:w="825" w:type="dxa"/>
                  <w:vAlign w:val="center"/>
                </w:tcPr>
                <w:p w:rsidR="0061573E" w:rsidRDefault="00CE4691" w:rsidP="00B9215E">
                  <w:pPr>
                    <w:framePr w:hSpace="180" w:wrap="around" w:hAnchor="margin" w:xAlign="center" w:y="-885"/>
                    <w:widowControl/>
                    <w:spacing w:line="240" w:lineRule="atLeast"/>
                    <w:ind w:rightChars="42" w:right="88"/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5" w:name="Text75"/>
                  <w:r w:rsidR="0061573E"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fldChar w:fldCharType="separate"/>
                  </w:r>
                  <w:r w:rsidR="0061573E"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61573E" w:rsidRDefault="0061573E" w:rsidP="00222433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kern w:val="0"/>
                <w:sz w:val="20"/>
                <w:szCs w:val="20"/>
              </w:rPr>
            </w:pPr>
          </w:p>
        </w:tc>
        <w:tc>
          <w:tcPr>
            <w:tcW w:w="3230" w:type="dxa"/>
            <w:gridSpan w:val="5"/>
            <w:tcBorders>
              <w:top w:val="single" w:sz="4" w:space="0" w:color="auto"/>
            </w:tcBorders>
            <w:vAlign w:val="center"/>
          </w:tcPr>
          <w:p w:rsidR="00757D44" w:rsidRDefault="0061573E" w:rsidP="00222433">
            <w:pPr>
              <w:widowControl/>
              <w:spacing w:line="240" w:lineRule="atLeast"/>
              <w:ind w:rightChars="-30" w:right="-63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>Handicap Index Issued by</w:t>
            </w:r>
          </w:p>
          <w:p w:rsidR="0061573E" w:rsidRDefault="0061573E" w:rsidP="00222433">
            <w:pPr>
              <w:widowControl/>
              <w:spacing w:line="240" w:lineRule="atLeast"/>
              <w:ind w:rightChars="-30" w:right="-63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>差点卡颁发</w:t>
            </w:r>
            <w:r w:rsidR="006F3032">
              <w:rPr>
                <w:rFonts w:ascii="Arial Narrow" w:hAnsi="Arial Narrow"/>
                <w:kern w:val="0"/>
                <w:sz w:val="20"/>
                <w:szCs w:val="20"/>
              </w:rPr>
              <w:t>机构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0"/>
            </w:tblGrid>
            <w:tr w:rsidR="0061573E" w:rsidTr="006F3032">
              <w:trPr>
                <w:trHeight w:val="362"/>
              </w:trPr>
              <w:tc>
                <w:tcPr>
                  <w:tcW w:w="1110" w:type="dxa"/>
                  <w:vAlign w:val="center"/>
                </w:tcPr>
                <w:p w:rsidR="0061573E" w:rsidRDefault="00CE4691" w:rsidP="00B9215E">
                  <w:pPr>
                    <w:framePr w:hSpace="180" w:wrap="around" w:hAnchor="margin" w:xAlign="center" w:y="-885"/>
                    <w:widowControl/>
                    <w:spacing w:line="240" w:lineRule="atLeast"/>
                    <w:ind w:rightChars="42" w:right="88"/>
                    <w:jc w:val="left"/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6" w:name="Text76"/>
                  <w:r w:rsidR="0061573E"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fldChar w:fldCharType="separate"/>
                  </w:r>
                  <w:r w:rsidR="0061573E"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t>     </w:t>
                  </w:r>
                  <w:r>
                    <w:rPr>
                      <w:rFonts w:ascii="Arial Narrow" w:hAnsi="Arial Narrow"/>
                      <w:kern w:val="0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:rsidR="0061573E" w:rsidRDefault="0061573E" w:rsidP="00222433">
            <w:pPr>
              <w:widowControl/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</w:p>
        </w:tc>
      </w:tr>
      <w:tr w:rsidR="0061573E" w:rsidTr="00222433">
        <w:trPr>
          <w:cantSplit/>
          <w:trHeight w:val="450"/>
        </w:trPr>
        <w:tc>
          <w:tcPr>
            <w:tcW w:w="11376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numPr>
                <w:ilvl w:val="0"/>
                <w:numId w:val="1"/>
              </w:numPr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Please attach a copy of your USGA handicap card with this form. If you do not have a USGA handicap card, you should provide a letter of proof from your club to identify your current Handicap Index. Players with USGA handicap card always have priority. </w:t>
            </w:r>
          </w:p>
          <w:p w:rsidR="0061573E" w:rsidRDefault="0061573E" w:rsidP="00222433">
            <w:pPr>
              <w:widowControl/>
              <w:numPr>
                <w:ilvl w:val="0"/>
                <w:numId w:val="1"/>
              </w:numPr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>请随表附上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USGA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差点卡复印件。没有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USGA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差点卡的球员可由所属球会出具差点证明。能提供正规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USGA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差点卡的球员拥有报名优先权</w:t>
            </w:r>
          </w:p>
        </w:tc>
      </w:tr>
      <w:tr w:rsidR="0061573E" w:rsidTr="00222433">
        <w:trPr>
          <w:cantSplit/>
          <w:trHeight w:val="628"/>
        </w:trPr>
        <w:tc>
          <w:tcPr>
            <w:tcW w:w="1137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</w:p>
        </w:tc>
      </w:tr>
      <w:tr w:rsidR="0061573E" w:rsidTr="00222433">
        <w:trPr>
          <w:trHeight w:val="429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0"/>
                <w:sz w:val="24"/>
              </w:rPr>
              <w:t xml:space="preserve">Venue 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>参赛场地</w:t>
            </w: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 xml:space="preserve">                                           Entry Fee (payable at registration) </w:t>
            </w: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报名费</w:t>
            </w: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>于报名处缴纳</w:t>
            </w: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 xml:space="preserve">)  </w:t>
            </w: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412DF8" w:rsidTr="003C19E2">
        <w:trPr>
          <w:cantSplit/>
          <w:trHeight w:val="1340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573E" w:rsidRDefault="0061573E" w:rsidP="00222433">
            <w:pPr>
              <w:widowControl/>
              <w:tabs>
                <w:tab w:val="left" w:pos="1917"/>
              </w:tabs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 </w:t>
            </w:r>
            <w:r w:rsidR="00E03FA4">
              <w:rPr>
                <w:rFonts w:ascii="Arial Narrow" w:hAnsi="Arial Narrow" w:hint="eastAsia"/>
                <w:kern w:val="0"/>
                <w:sz w:val="20"/>
                <w:szCs w:val="20"/>
              </w:rPr>
              <w:t>August 13-16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2012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br/>
              <w:t xml:space="preserve"> 2012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年</w:t>
            </w:r>
            <w:r w:rsidR="00E03FA4">
              <w:rPr>
                <w:rFonts w:ascii="Arial Narrow" w:hAnsi="Arial Narrow" w:hint="eastAsia"/>
                <w:kern w:val="0"/>
                <w:sz w:val="20"/>
                <w:szCs w:val="20"/>
              </w:rPr>
              <w:t>8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月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1</w:t>
            </w:r>
            <w:r w:rsidR="00E03FA4">
              <w:rPr>
                <w:rFonts w:ascii="Arial Narrow" w:hAnsi="Arial Narrow" w:hint="eastAsia"/>
                <w:kern w:val="0"/>
                <w:sz w:val="20"/>
                <w:szCs w:val="20"/>
              </w:rPr>
              <w:t>3</w:t>
            </w:r>
            <w:r>
              <w:rPr>
                <w:rFonts w:ascii="Arial Narrow" w:eastAsia="PMingLiU" w:hAnsi="Arial Narrow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–</w:t>
            </w:r>
            <w:r>
              <w:rPr>
                <w:rFonts w:ascii="Arial Narrow" w:eastAsia="PMingLiU" w:hAnsi="Arial Narrow"/>
                <w:kern w:val="0"/>
                <w:sz w:val="20"/>
                <w:szCs w:val="20"/>
                <w:lang w:eastAsia="zh-TW"/>
              </w:rPr>
              <w:t xml:space="preserve"> </w:t>
            </w:r>
            <w:r w:rsidR="00E03FA4">
              <w:rPr>
                <w:rFonts w:ascii="Arial Narrow" w:hAnsi="Arial Narrow"/>
                <w:kern w:val="0"/>
                <w:sz w:val="20"/>
                <w:szCs w:val="20"/>
              </w:rPr>
              <w:t>1</w:t>
            </w:r>
            <w:r w:rsidR="00E03FA4">
              <w:rPr>
                <w:rFonts w:ascii="Arial Narrow" w:hAnsi="Arial Narrow" w:hint="eastAsia"/>
                <w:kern w:val="0"/>
                <w:sz w:val="20"/>
                <w:szCs w:val="20"/>
              </w:rPr>
              <w:t>6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日</w:t>
            </w:r>
          </w:p>
          <w:p w:rsidR="0013612A" w:rsidRDefault="00F82043" w:rsidP="0013612A">
            <w:pPr>
              <w:widowControl/>
              <w:tabs>
                <w:tab w:val="left" w:pos="1917"/>
              </w:tabs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 w:rsidRPr="00E67CAB">
              <w:rPr>
                <w:rFonts w:ascii="Arial Narrow" w:hAnsi="Arial Narrow"/>
                <w:bCs/>
                <w:kern w:val="0"/>
                <w:sz w:val="20"/>
                <w:szCs w:val="20"/>
              </w:rPr>
              <w:t>Entry Fee</w:t>
            </w:r>
            <w:r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Rmb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500</w:t>
            </w:r>
          </w:p>
          <w:p w:rsidR="00F82043" w:rsidRDefault="00F82043" w:rsidP="00F82043">
            <w:pPr>
              <w:widowControl/>
              <w:tabs>
                <w:tab w:val="left" w:pos="1917"/>
              </w:tabs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报名费：人民币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500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61573E" w:rsidRDefault="0079169B" w:rsidP="00222433">
            <w:pPr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Cuiyuan</w:t>
            </w:r>
            <w:r w:rsidR="00412DF8">
              <w:rPr>
                <w:rFonts w:ascii="Arial Narrow" w:hAnsi="Arial Narrow" w:hint="eastAsia"/>
                <w:kern w:val="0"/>
                <w:sz w:val="20"/>
                <w:szCs w:val="20"/>
              </w:rPr>
              <w:t xml:space="preserve"> Course</w:t>
            </w:r>
          </w:p>
          <w:p w:rsidR="00412DF8" w:rsidRDefault="00412DF8" w:rsidP="00222433">
            <w:pPr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翠园球场</w:t>
            </w:r>
          </w:p>
          <w:p w:rsidR="00F82043" w:rsidRDefault="00F82043" w:rsidP="00222433">
            <w:pPr>
              <w:spacing w:line="240" w:lineRule="atLeast"/>
              <w:ind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1573E" w:rsidRDefault="0079169B" w:rsidP="00222433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CGA Nanshan International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Training Centre</w:t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t xml:space="preserve"> </w:t>
            </w:r>
            <w:r w:rsidR="00412DF8">
              <w:rPr>
                <w:rFonts w:ascii="Arial Narrow" w:hAnsi="Arial Narrow" w:hint="eastAsia"/>
                <w:kern w:val="0"/>
                <w:sz w:val="20"/>
                <w:szCs w:val="20"/>
              </w:rPr>
              <w:t xml:space="preserve"> </w:t>
            </w:r>
          </w:p>
          <w:p w:rsidR="0013612A" w:rsidRDefault="0079169B" w:rsidP="0013612A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中高协南山国际训练中心</w:t>
            </w:r>
            <w:r w:rsidR="003C19E2">
              <w:rPr>
                <w:rFonts w:ascii="Arial Narrow" w:hAnsi="Arial Narrow" w:hint="eastAsia"/>
                <w:kern w:val="0"/>
                <w:sz w:val="20"/>
                <w:szCs w:val="20"/>
              </w:rPr>
              <w:t xml:space="preserve"> </w:t>
            </w:r>
          </w:p>
          <w:p w:rsidR="0013612A" w:rsidRPr="00187D15" w:rsidRDefault="0013612A" w:rsidP="0013612A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Play Fee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：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Rmb200/18hole</w:t>
            </w:r>
          </w:p>
          <w:p w:rsidR="0061573E" w:rsidRDefault="0013612A" w:rsidP="0013612A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打球费：人民币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200</w:t>
            </w:r>
            <w:r w:rsidR="00FB4D61">
              <w:rPr>
                <w:rFonts w:ascii="Arial Narrow" w:hAnsi="Arial Narrow" w:hint="eastAsia"/>
                <w:kern w:val="0"/>
                <w:sz w:val="20"/>
                <w:szCs w:val="20"/>
              </w:rPr>
              <w:t>元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/18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rightChars="42" w:right="88"/>
              <w:rPr>
                <w:rFonts w:ascii="Arial Narrow" w:hAnsi="Arial Narrow"/>
                <w:kern w:val="0"/>
                <w:sz w:val="20"/>
                <w:szCs w:val="20"/>
                <w:lang w:eastAsia="zh-TW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4B" w:rsidRDefault="00387C4B" w:rsidP="00222433">
            <w:pPr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 xml:space="preserve">Remark: </w:t>
            </w:r>
            <w:r w:rsidR="002B7870">
              <w:rPr>
                <w:rFonts w:ascii="Arial Narrow" w:hAnsi="Arial Narrow" w:hint="eastAsia"/>
                <w:kern w:val="0"/>
                <w:sz w:val="20"/>
                <w:szCs w:val="20"/>
              </w:rPr>
              <w:t>including green fee ,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caddie fee</w:t>
            </w:r>
            <w:r w:rsidR="002B7870">
              <w:rPr>
                <w:rFonts w:ascii="Arial Narrow" w:hAnsi="Arial Narrow" w:hint="eastAsia"/>
                <w:kern w:val="0"/>
                <w:sz w:val="20"/>
                <w:szCs w:val="20"/>
              </w:rPr>
              <w:t xml:space="preserve"> and locker fee</w:t>
            </w:r>
            <w:r w:rsidR="00072D4A">
              <w:rPr>
                <w:rFonts w:ascii="Arial Narrow" w:hAnsi="Arial Narrow" w:hint="eastAsia"/>
                <w:kern w:val="0"/>
                <w:sz w:val="20"/>
                <w:szCs w:val="20"/>
              </w:rPr>
              <w:t>（</w:t>
            </w:r>
            <w:bookmarkStart w:id="7" w:name="OLE_LINK3"/>
            <w:bookmarkStart w:id="8" w:name="OLE_LINK4"/>
            <w:r w:rsidR="00072D4A">
              <w:rPr>
                <w:rFonts w:ascii="Arial Narrow" w:hAnsi="Arial Narrow" w:hint="eastAsia"/>
                <w:kern w:val="0"/>
                <w:sz w:val="20"/>
                <w:szCs w:val="20"/>
              </w:rPr>
              <w:t>except the tip</w:t>
            </w:r>
            <w:bookmarkEnd w:id="7"/>
            <w:bookmarkEnd w:id="8"/>
            <w:r w:rsidR="00072D4A">
              <w:rPr>
                <w:rFonts w:ascii="Arial Narrow" w:hAnsi="Arial Narrow" w:hint="eastAsia"/>
                <w:kern w:val="0"/>
                <w:sz w:val="20"/>
                <w:szCs w:val="20"/>
              </w:rPr>
              <w:t>）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 xml:space="preserve"> </w:t>
            </w:r>
          </w:p>
          <w:p w:rsidR="0061573E" w:rsidRDefault="00394293" w:rsidP="00394293">
            <w:pPr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注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:</w:t>
            </w:r>
            <w:r>
              <w:rPr>
                <w:rFonts w:ascii="Arial Narrow" w:hAnsi="Arial Narrow" w:hint="eastAsia"/>
                <w:kern w:val="0"/>
                <w:sz w:val="20"/>
                <w:szCs w:val="20"/>
              </w:rPr>
              <w:t>包含球童、果岭和更衣柜费</w:t>
            </w:r>
            <w:r w:rsidR="0018170D">
              <w:rPr>
                <w:rFonts w:ascii="Arial Narrow" w:hAnsi="Arial Narrow" w:hint="eastAsia"/>
                <w:kern w:val="0"/>
                <w:sz w:val="20"/>
                <w:szCs w:val="20"/>
              </w:rPr>
              <w:t>（</w:t>
            </w:r>
            <w:bookmarkStart w:id="9" w:name="OLE_LINK1"/>
            <w:bookmarkStart w:id="10" w:name="OLE_LINK2"/>
            <w:r w:rsidR="0018170D">
              <w:rPr>
                <w:rFonts w:ascii="Arial Narrow" w:hAnsi="Arial Narrow" w:hint="eastAsia"/>
                <w:kern w:val="0"/>
                <w:sz w:val="20"/>
                <w:szCs w:val="20"/>
              </w:rPr>
              <w:t>不含小费</w:t>
            </w:r>
            <w:bookmarkEnd w:id="9"/>
            <w:bookmarkEnd w:id="10"/>
            <w:r w:rsidR="0018170D">
              <w:rPr>
                <w:rFonts w:ascii="Arial Narrow" w:hAnsi="Arial Narrow" w:hint="eastAsia"/>
                <w:kern w:val="0"/>
                <w:sz w:val="20"/>
                <w:szCs w:val="20"/>
              </w:rPr>
              <w:t>）</w:t>
            </w:r>
          </w:p>
        </w:tc>
      </w:tr>
      <w:tr w:rsidR="0061573E" w:rsidTr="00222433">
        <w:trPr>
          <w:cantSplit/>
          <w:trHeight w:val="330"/>
        </w:trPr>
        <w:tc>
          <w:tcPr>
            <w:tcW w:w="1137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numPr>
                <w:ilvl w:val="0"/>
                <w:numId w:val="2"/>
              </w:numPr>
              <w:spacing w:line="240" w:lineRule="atLeast"/>
              <w:ind w:rightChars="42" w:right="88"/>
              <w:jc w:val="left"/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 xml:space="preserve">After the tournament office has received the entry forms, the applicant's name will be posted on the </w:t>
            </w:r>
            <w:r w:rsidR="00412DF8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>Nanshan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 xml:space="preserve"> China </w:t>
            </w:r>
            <w:r w:rsidR="00412DF8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>Masters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 xml:space="preserve"> Official website </w:t>
            </w:r>
            <w:hyperlink r:id="rId10" w:history="1">
              <w:r w:rsidR="00502119" w:rsidRPr="00BE49A6">
                <w:rPr>
                  <w:rStyle w:val="a5"/>
                  <w:rFonts w:ascii="Arial Narrow" w:hAnsi="Arial Narrow" w:hint="eastAsia"/>
                </w:rPr>
                <w:t>http://golf.nanshan</w:t>
              </w:r>
              <w:r w:rsidR="00502119" w:rsidRPr="00BE49A6">
                <w:rPr>
                  <w:rStyle w:val="a5"/>
                  <w:rFonts w:ascii="Arial Narrow" w:hAnsi="Arial Narrow"/>
                </w:rPr>
                <w:t>.com</w:t>
              </w:r>
            </w:hyperlink>
            <w:r w:rsidR="00DB4034">
              <w:rPr>
                <w:rFonts w:ascii="Arial Narrow" w:hAnsi="Arial Narrow" w:hint="eastAsia"/>
                <w:color w:val="0000FF"/>
                <w:u w:val="single"/>
              </w:rPr>
              <w:t>.cn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 xml:space="preserve"> to confirm receipt of entry. All qualified applicants’ information will be posted on the official website </w:t>
            </w:r>
            <w:r w:rsidR="00502119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 xml:space="preserve">2 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 xml:space="preserve">days after the entry close. All applicants should check if their application is successful. </w:t>
            </w:r>
          </w:p>
          <w:p w:rsidR="0061573E" w:rsidRDefault="0061573E" w:rsidP="00222433">
            <w:pPr>
              <w:numPr>
                <w:ilvl w:val="0"/>
                <w:numId w:val="2"/>
              </w:numPr>
              <w:spacing w:line="240" w:lineRule="atLeast"/>
              <w:ind w:rightChars="42" w:right="88"/>
              <w:jc w:val="left"/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>在收到完整填写的报名表后，参赛者姓名将被上传至</w:t>
            </w:r>
            <w:r w:rsidR="00502119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>南山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>中国</w:t>
            </w:r>
            <w:r w:rsidR="00502119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>大师赛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>官方网站</w:t>
            </w:r>
            <w:hyperlink r:id="rId11" w:history="1">
              <w:r w:rsidR="00502119" w:rsidRPr="00BE49A6">
                <w:rPr>
                  <w:rStyle w:val="a5"/>
                  <w:rFonts w:ascii="Arial Narrow" w:hAnsi="Arial Narrow" w:hint="eastAsia"/>
                </w:rPr>
                <w:t>http://golf.nanshan</w:t>
              </w:r>
              <w:r w:rsidR="00502119" w:rsidRPr="00BE49A6">
                <w:rPr>
                  <w:rStyle w:val="a5"/>
                  <w:rFonts w:ascii="Arial Narrow" w:hAnsi="Arial Narrow"/>
                </w:rPr>
                <w:t>.com</w:t>
              </w:r>
            </w:hyperlink>
            <w:r w:rsidR="00502119">
              <w:rPr>
                <w:rFonts w:ascii="Arial Narrow" w:hAnsi="Arial Narrow" w:hint="eastAsia"/>
                <w:color w:val="0000FF"/>
                <w:u w:val="single"/>
              </w:rPr>
              <w:t>.cn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>以确认收妥。赛事办公室将于报名截止后</w:t>
            </w:r>
            <w:r w:rsidR="00502119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>天内将所有符合条件的参赛者名单于网站上公布。</w:t>
            </w:r>
          </w:p>
        </w:tc>
      </w:tr>
      <w:tr w:rsidR="0061573E" w:rsidTr="00222433">
        <w:trPr>
          <w:cantSplit/>
          <w:trHeight w:val="330"/>
        </w:trPr>
        <w:tc>
          <w:tcPr>
            <w:tcW w:w="113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</w:tr>
      <w:tr w:rsidR="0061573E" w:rsidTr="00222433">
        <w:trPr>
          <w:cantSplit/>
          <w:trHeight w:val="312"/>
        </w:trPr>
        <w:tc>
          <w:tcPr>
            <w:tcW w:w="113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</w:tr>
      <w:tr w:rsidR="0061573E" w:rsidTr="00222433">
        <w:trPr>
          <w:cantSplit/>
          <w:trHeight w:val="418"/>
        </w:trPr>
        <w:tc>
          <w:tcPr>
            <w:tcW w:w="113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b/>
                <w:bCs/>
                <w:kern w:val="0"/>
                <w:sz w:val="20"/>
                <w:szCs w:val="20"/>
              </w:rPr>
            </w:pPr>
          </w:p>
        </w:tc>
      </w:tr>
      <w:tr w:rsidR="0061573E" w:rsidTr="00222433">
        <w:trPr>
          <w:trHeight w:val="544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I understand the conditions of the competition, and will conform with the Rules in all respects and I declare that all of the above info is correct to the best of my knowledge.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本人已知晓比赛条件，并将遵守所有相关规则，同时保证以上所提供资料均属实</w:t>
            </w:r>
          </w:p>
        </w:tc>
      </w:tr>
      <w:tr w:rsidR="0061573E" w:rsidTr="00222433">
        <w:trPr>
          <w:trHeight w:val="468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22" w:right="46"/>
              <w:jc w:val="righ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Signature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签名</w:t>
            </w:r>
          </w:p>
        </w:tc>
        <w:tc>
          <w:tcPr>
            <w:tcW w:w="370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 w:cs="MS Mincho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573E" w:rsidRDefault="0061573E" w:rsidP="00222433">
            <w:pPr>
              <w:widowControl/>
              <w:spacing w:line="240" w:lineRule="atLeast"/>
              <w:ind w:leftChars="58" w:left="122" w:rightChars="42" w:right="88"/>
              <w:jc w:val="righ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t xml:space="preserve">Date 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t>日期</w:t>
            </w:r>
          </w:p>
        </w:tc>
        <w:tc>
          <w:tcPr>
            <w:tcW w:w="374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Default="00CE4691" w:rsidP="00222433">
            <w:pPr>
              <w:widowControl/>
              <w:spacing w:line="240" w:lineRule="atLeast"/>
              <w:ind w:leftChars="58" w:left="122" w:rightChars="42" w:right="88"/>
              <w:jc w:val="left"/>
              <w:rPr>
                <w:rFonts w:ascii="Arial Narrow" w:hAnsi="Arial Narrow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573E">
              <w:rPr>
                <w:rFonts w:ascii="Arial Narrow" w:hAnsi="Arial Narrow"/>
                <w:kern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kern w:val="0"/>
                <w:sz w:val="20"/>
                <w:szCs w:val="20"/>
              </w:rPr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separate"/>
            </w:r>
            <w:r w:rsidR="0061573E">
              <w:rPr>
                <w:rFonts w:ascii="Arial Narrow" w:hAnsi="Arial Narrow" w:cs="MS Mincho"/>
                <w:kern w:val="0"/>
                <w:sz w:val="20"/>
                <w:szCs w:val="20"/>
              </w:rPr>
              <w:t>     </w:t>
            </w:r>
            <w:r>
              <w:rPr>
                <w:rFonts w:ascii="Arial Narrow" w:hAnsi="Arial Narrow"/>
                <w:kern w:val="0"/>
                <w:sz w:val="20"/>
                <w:szCs w:val="20"/>
              </w:rPr>
              <w:fldChar w:fldCharType="end"/>
            </w:r>
          </w:p>
        </w:tc>
      </w:tr>
      <w:tr w:rsidR="0061573E" w:rsidTr="00222433">
        <w:trPr>
          <w:trHeight w:val="151"/>
        </w:trPr>
        <w:tc>
          <w:tcPr>
            <w:tcW w:w="1137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E" w:rsidRDefault="0061573E" w:rsidP="00222433">
            <w:pPr>
              <w:spacing w:line="240" w:lineRule="atLeast"/>
              <w:ind w:rightChars="42" w:right="88"/>
              <w:jc w:val="left"/>
              <w:rPr>
                <w:rFonts w:ascii="Arial Narrow" w:hAnsi="Arial Narrow"/>
                <w:bCs/>
                <w:kern w:val="0"/>
                <w:sz w:val="10"/>
                <w:szCs w:val="20"/>
              </w:rPr>
            </w:pPr>
          </w:p>
        </w:tc>
      </w:tr>
      <w:tr w:rsidR="0061573E" w:rsidTr="00222433">
        <w:trPr>
          <w:trHeight w:val="891"/>
        </w:trPr>
        <w:tc>
          <w:tcPr>
            <w:tcW w:w="113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numPr>
                <w:ilvl w:val="0"/>
                <w:numId w:val="2"/>
              </w:numPr>
              <w:spacing w:line="240" w:lineRule="atLeast"/>
              <w:ind w:rightChars="42" w:right="88"/>
              <w:jc w:val="left"/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>Please kindly fax the form along with Handicap certificate back to the tournament office at (</w:t>
            </w:r>
            <w:r w:rsidR="007715CC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>535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 xml:space="preserve">) </w:t>
            </w:r>
            <w:r w:rsidR="007715CC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 xml:space="preserve">866 3566 </w:t>
            </w:r>
            <w:r>
              <w:rPr>
                <w:rFonts w:ascii="Arial Narrow" w:hAnsi="Arial Narrow"/>
                <w:bCs/>
                <w:kern w:val="0"/>
                <w:sz w:val="20"/>
                <w:szCs w:val="20"/>
                <w:lang w:eastAsia="zh-TW"/>
              </w:rPr>
              <w:t>before entry closed. Please check entry closing date below</w:t>
            </w:r>
            <w:r>
              <w:rPr>
                <w:rFonts w:ascii="Arial Narrow" w:hAnsi="Arial Narrow"/>
                <w:bCs/>
                <w:kern w:val="0"/>
                <w:sz w:val="20"/>
                <w:szCs w:val="20"/>
              </w:rPr>
              <w:t xml:space="preserve">. Entry will be accepted at the discretion of the Tournament committee. </w:t>
            </w:r>
          </w:p>
          <w:p w:rsidR="0061573E" w:rsidRDefault="0061573E" w:rsidP="00222433">
            <w:pPr>
              <w:numPr>
                <w:ilvl w:val="0"/>
                <w:numId w:val="2"/>
              </w:numPr>
              <w:spacing w:line="240" w:lineRule="atLeast"/>
              <w:ind w:rightChars="42" w:right="88" w:hanging="357"/>
              <w:jc w:val="left"/>
              <w:rPr>
                <w:rFonts w:ascii="Arial Narrow" w:hAnsi="Arial Narrow"/>
                <w:bCs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>请将此表连同差点证明文件在报名截止前传真至赛事办公室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="007715CC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>535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 xml:space="preserve">) </w:t>
            </w:r>
            <w:r w:rsidR="007715CC">
              <w:rPr>
                <w:rFonts w:ascii="Arial Narrow" w:hAnsi="Arial Narrow" w:hint="eastAsia"/>
                <w:bCs/>
                <w:color w:val="000000"/>
                <w:kern w:val="0"/>
                <w:sz w:val="20"/>
                <w:szCs w:val="20"/>
              </w:rPr>
              <w:t>866 3566</w:t>
            </w:r>
            <w:r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>。报名截止日期如下，赛事委员会将决定是否接受球员报名。</w:t>
            </w:r>
          </w:p>
        </w:tc>
      </w:tr>
      <w:tr w:rsidR="0061573E" w:rsidTr="00222433">
        <w:trPr>
          <w:trHeight w:val="405"/>
        </w:trPr>
        <w:tc>
          <w:tcPr>
            <w:tcW w:w="11376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3E" w:rsidRDefault="0061573E" w:rsidP="00222433">
            <w:pPr>
              <w:widowControl/>
              <w:spacing w:after="100" w:afterAutospacing="1" w:line="240" w:lineRule="atLeast"/>
              <w:ind w:leftChars="58" w:left="122" w:rightChars="42" w:right="88"/>
              <w:jc w:val="center"/>
              <w:rPr>
                <w:rFonts w:ascii="Arial Narrow" w:hAnsi="Arial Narrow"/>
                <w:b/>
                <w:bCs/>
                <w:kern w:val="0"/>
                <w:sz w:val="24"/>
              </w:rPr>
            </w:pPr>
            <w:r>
              <w:rPr>
                <w:rFonts w:ascii="Arial Narrow" w:hAnsi="Arial Narrow"/>
                <w:b/>
                <w:bCs/>
                <w:kern w:val="0"/>
                <w:sz w:val="24"/>
              </w:rPr>
              <w:t>TEL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>咨询热线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>:</w:t>
            </w:r>
            <w:r w:rsidR="007715CC" w:rsidRPr="007715CC">
              <w:rPr>
                <w:rFonts w:ascii="Arial Narrow" w:hAnsi="Arial Narrow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7715CC" w:rsidRPr="007715CC">
              <w:rPr>
                <w:rFonts w:ascii="Arial Narrow" w:hAnsi="Arial Narrow"/>
                <w:b/>
                <w:bCs/>
                <w:kern w:val="0"/>
                <w:sz w:val="24"/>
              </w:rPr>
              <w:t>(</w:t>
            </w:r>
            <w:r w:rsidR="007715CC" w:rsidRPr="007715CC">
              <w:rPr>
                <w:rFonts w:ascii="Arial Narrow" w:hAnsi="Arial Narrow" w:hint="eastAsia"/>
                <w:b/>
                <w:bCs/>
                <w:kern w:val="0"/>
                <w:sz w:val="24"/>
              </w:rPr>
              <w:t>535</w:t>
            </w:r>
            <w:r w:rsidR="007715CC" w:rsidRPr="007715CC">
              <w:rPr>
                <w:rFonts w:ascii="Arial Narrow" w:hAnsi="Arial Narrow"/>
                <w:b/>
                <w:bCs/>
                <w:kern w:val="0"/>
                <w:sz w:val="24"/>
              </w:rPr>
              <w:t xml:space="preserve">) </w:t>
            </w:r>
            <w:r w:rsidR="007715CC" w:rsidRPr="007715CC">
              <w:rPr>
                <w:rFonts w:ascii="Arial Narrow" w:hAnsi="Arial Narrow" w:hint="eastAsia"/>
                <w:b/>
                <w:bCs/>
                <w:kern w:val="0"/>
                <w:sz w:val="24"/>
              </w:rPr>
              <w:t>866 3566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 xml:space="preserve">    FAX 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>传真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 xml:space="preserve">: </w:t>
            </w:r>
            <w:r w:rsidR="007715CC" w:rsidRPr="007715CC">
              <w:rPr>
                <w:rFonts w:ascii="Arial Narrow" w:hAnsi="Arial Narrow"/>
                <w:b/>
                <w:bCs/>
                <w:kern w:val="0"/>
                <w:sz w:val="24"/>
              </w:rPr>
              <w:t>(</w:t>
            </w:r>
            <w:r w:rsidR="007715CC" w:rsidRPr="007715CC">
              <w:rPr>
                <w:rFonts w:ascii="Arial Narrow" w:hAnsi="Arial Narrow" w:hint="eastAsia"/>
                <w:b/>
                <w:bCs/>
                <w:kern w:val="0"/>
                <w:sz w:val="24"/>
              </w:rPr>
              <w:t>535</w:t>
            </w:r>
            <w:r w:rsidR="007715CC" w:rsidRPr="007715CC">
              <w:rPr>
                <w:rFonts w:ascii="Arial Narrow" w:hAnsi="Arial Narrow"/>
                <w:b/>
                <w:bCs/>
                <w:kern w:val="0"/>
                <w:sz w:val="24"/>
              </w:rPr>
              <w:t xml:space="preserve">) </w:t>
            </w:r>
            <w:r w:rsidR="007715CC" w:rsidRPr="007715CC">
              <w:rPr>
                <w:rFonts w:ascii="Arial Narrow" w:hAnsi="Arial Narrow" w:hint="eastAsia"/>
                <w:b/>
                <w:bCs/>
                <w:kern w:val="0"/>
                <w:sz w:val="24"/>
              </w:rPr>
              <w:t>866 3566</w:t>
            </w:r>
            <w:r>
              <w:rPr>
                <w:rFonts w:ascii="Arial Narrow" w:hAnsi="Arial Narrow"/>
                <w:b/>
                <w:bCs/>
                <w:kern w:val="0"/>
                <w:sz w:val="24"/>
              </w:rPr>
              <w:t xml:space="preserve"> </w:t>
            </w:r>
            <w:bookmarkStart w:id="11" w:name="_GoBack"/>
            <w:bookmarkEnd w:id="11"/>
          </w:p>
        </w:tc>
      </w:tr>
      <w:tr w:rsidR="0061573E" w:rsidTr="00222433">
        <w:trPr>
          <w:trHeight w:val="80"/>
        </w:trPr>
        <w:tc>
          <w:tcPr>
            <w:tcW w:w="113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Pr="0002611F" w:rsidRDefault="0061573E" w:rsidP="00B9215E">
            <w:pPr>
              <w:spacing w:beforeLines="30" w:before="93" w:line="240" w:lineRule="atLeast"/>
              <w:jc w:val="center"/>
              <w:rPr>
                <w:rFonts w:ascii="Arial Narrow" w:hAnsi="Arial Narrow"/>
              </w:rPr>
            </w:pPr>
          </w:p>
        </w:tc>
      </w:tr>
    </w:tbl>
    <w:p w:rsidR="00D86540" w:rsidRPr="00387C4B" w:rsidRDefault="00222433" w:rsidP="00526212">
      <w:pPr>
        <w:spacing w:beforeLines="30" w:before="93" w:line="240" w:lineRule="atLeast"/>
        <w:ind w:firstLineChars="98" w:firstLine="207"/>
        <w:rPr>
          <w:rFonts w:ascii="Arial Narrow" w:hAnsi="Arial Narrow"/>
        </w:rPr>
      </w:pPr>
      <w:r>
        <w:rPr>
          <w:rFonts w:ascii="Arial Narrow" w:hAnsi="Arial Narrow"/>
          <w:b/>
          <w:bCs/>
          <w:color w:val="FF0000"/>
          <w:kern w:val="0"/>
          <w:szCs w:val="21"/>
        </w:rPr>
        <w:t>ENTRY CLOSING DATE :</w:t>
      </w:r>
      <w:r>
        <w:rPr>
          <w:rFonts w:ascii="Arial Narrow" w:hAnsi="Arial Narrow" w:hint="eastAsia"/>
          <w:b/>
          <w:bCs/>
          <w:color w:val="FF0000"/>
          <w:kern w:val="0"/>
          <w:szCs w:val="21"/>
        </w:rPr>
        <w:t>7</w:t>
      </w:r>
      <w:r>
        <w:rPr>
          <w:rFonts w:ascii="Arial Narrow" w:hAnsi="Arial Narrow"/>
          <w:b/>
          <w:bCs/>
          <w:color w:val="FF0000"/>
          <w:kern w:val="0"/>
          <w:szCs w:val="21"/>
        </w:rPr>
        <w:t>days prior to each Qualifying Tournament</w:t>
      </w:r>
      <w:r>
        <w:rPr>
          <w:rFonts w:ascii="Arial Narrow" w:hAnsi="Arial Narrow"/>
          <w:b/>
          <w:bCs/>
          <w:color w:val="FF0000"/>
          <w:kern w:val="0"/>
          <w:szCs w:val="21"/>
          <w:lang w:eastAsia="zh-TW"/>
        </w:rPr>
        <w:t xml:space="preserve"> </w:t>
      </w:r>
      <w:r>
        <w:rPr>
          <w:rFonts w:ascii="Arial Narrow" w:hAnsi="Arial Narrow"/>
          <w:b/>
          <w:bCs/>
          <w:color w:val="FF0000"/>
          <w:kern w:val="0"/>
          <w:szCs w:val="21"/>
        </w:rPr>
        <w:t>报名截止日期：各站比赛开始</w:t>
      </w:r>
      <w:r>
        <w:rPr>
          <w:rFonts w:ascii="Arial Narrow" w:hAnsi="Arial Narrow" w:cs="Arial"/>
          <w:b/>
          <w:color w:val="FF0000"/>
          <w:szCs w:val="21"/>
        </w:rPr>
        <w:t>前</w:t>
      </w:r>
      <w:r>
        <w:rPr>
          <w:rFonts w:ascii="Arial Narrow" w:hAnsi="Arial Narrow" w:cs="Arial" w:hint="eastAsia"/>
          <w:b/>
          <w:color w:val="FF0000"/>
          <w:szCs w:val="21"/>
        </w:rPr>
        <w:t>7</w:t>
      </w:r>
      <w:r>
        <w:rPr>
          <w:rFonts w:ascii="Arial Narrow" w:hAnsi="Arial Narrow" w:cs="Arial"/>
          <w:b/>
          <w:color w:val="FF0000"/>
          <w:szCs w:val="21"/>
        </w:rPr>
        <w:t>天截止</w:t>
      </w:r>
    </w:p>
    <w:sectPr w:rsidR="00D86540" w:rsidRPr="00387C4B" w:rsidSect="00F67432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0A" w:rsidRDefault="0034460A" w:rsidP="0061573E">
      <w:r>
        <w:separator/>
      </w:r>
    </w:p>
  </w:endnote>
  <w:endnote w:type="continuationSeparator" w:id="0">
    <w:p w:rsidR="0034460A" w:rsidRDefault="0034460A" w:rsidP="0061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0A" w:rsidRDefault="0034460A" w:rsidP="0061573E">
      <w:r>
        <w:separator/>
      </w:r>
    </w:p>
  </w:footnote>
  <w:footnote w:type="continuationSeparator" w:id="0">
    <w:p w:rsidR="0034460A" w:rsidRDefault="0034460A" w:rsidP="0061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36" w:rsidRDefault="00B9215E" w:rsidP="0002611F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4365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-83185</wp:posOffset>
              </wp:positionV>
              <wp:extent cx="4572000" cy="47625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F5D" w:rsidRPr="00E95B48" w:rsidRDefault="00354F5D" w:rsidP="00F62AF4">
                          <w:pPr>
                            <w:widowControl/>
                            <w:ind w:rightChars="42" w:right="88"/>
                            <w:jc w:val="center"/>
                            <w:rPr>
                              <w:rFonts w:ascii="Arial Narrow" w:eastAsia="PMingLiU"/>
                              <w:b/>
                              <w:bCs/>
                              <w:kern w:val="0"/>
                              <w:sz w:val="28"/>
                              <w:szCs w:val="28"/>
                              <w:lang w:eastAsia="zh-TW"/>
                            </w:rPr>
                          </w:pPr>
                          <w:r w:rsidRPr="00E95B48">
                            <w:rPr>
                              <w:rFonts w:ascii="Arial Narrow" w:eastAsia="仿宋_GB2312" w:hAnsi="Arial Narrow" w:hint="eastAsia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>201</w:t>
                          </w:r>
                          <w:r w:rsidRPr="00E95B48">
                            <w:rPr>
                              <w:rFonts w:ascii="Arial Narrow" w:eastAsia="仿宋_GB2312" w:hAnsi="Arial Narrow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 w:rsidRPr="00E95B48">
                            <w:rPr>
                              <w:rFonts w:ascii="Arial Narrow" w:eastAsia="仿宋_GB2312" w:hAnsi="Arial Narrow" w:hint="eastAsia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 xml:space="preserve"> NANSHAN CHINA MASTERS </w:t>
                          </w:r>
                          <w:r w:rsidRPr="00E95B48">
                            <w:rPr>
                              <w:rFonts w:ascii="Arial Narrow" w:eastAsia="仿宋_GB2312" w:hAnsi="Arial Narrow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>QUALIFYING ENTRY FORM</w:t>
                          </w:r>
                          <w:r w:rsidRPr="00E95B48">
                            <w:rPr>
                              <w:rFonts w:ascii="Arial Narrow" w:eastAsia="仿宋_GB2312" w:hAnsi="Arial Narrow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br/>
                          </w:r>
                          <w:r w:rsidRPr="00E95B48">
                            <w:rPr>
                              <w:rFonts w:ascii="Arial Narrow" w:hAnsi="Arial Narrow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>2012</w:t>
                          </w:r>
                          <w:r w:rsidRPr="00E95B48">
                            <w:rPr>
                              <w:rFonts w:ascii="宋体" w:hAnsi="宋体" w:hint="eastAsia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>年</w:t>
                          </w:r>
                          <w:r w:rsidR="00F62AF4" w:rsidRPr="00E95B48">
                            <w:rPr>
                              <w:rFonts w:ascii="宋体" w:hAnsi="宋体" w:hint="eastAsia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>南山中国大师赛</w:t>
                          </w:r>
                          <w:r w:rsidRPr="00E95B48">
                            <w:rPr>
                              <w:rFonts w:ascii="宋体" w:hAnsi="宋体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>资格</w:t>
                          </w:r>
                          <w:r w:rsidRPr="00E95B48">
                            <w:rPr>
                              <w:rFonts w:ascii="宋体" w:hAnsi="宋体" w:hint="eastAsia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>赛</w:t>
                          </w:r>
                          <w:r w:rsidRPr="00E95B48">
                            <w:rPr>
                              <w:rFonts w:ascii="宋体" w:hAnsi="宋体"/>
                              <w:b/>
                              <w:bCs/>
                              <w:kern w:val="0"/>
                              <w:sz w:val="28"/>
                              <w:szCs w:val="28"/>
                            </w:rPr>
                            <w:t>报名表</w:t>
                          </w:r>
                        </w:p>
                        <w:p w:rsidR="00354F5D" w:rsidRDefault="00354F5D" w:rsidP="00354F5D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25pt;margin-top:-6.55pt;width:5in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lWtAIAALkFAAAOAAAAZHJzL2Uyb0RvYy54bWysVNlu2zAQfC/QfyD4rugofUiIXCSWVRRI&#10;DyDpB9ASZRGlSJWkLaVF/71LKnacBAWKtn4QSO5ydocz3su3YyfQgWnDlcxxfBFhxGSlai53Of5y&#10;VwZLjIylsqZCSZbje2bw29XrV5dDn7FEtUrUTCMAkSYb+hy31vZZGJqqZR01F6pnEoKN0h21sNW7&#10;sNZ0APROhEkUzcNB6brXqmLGwGkxBfHK4zcNq+ynpjHMIpFj6M36r/bfrfuGq0ua7TTtW149tEH/&#10;oouOcglFT1AFtRTtNX8B1fFKK6Mae1GpLlRNwyvmOQCbOHrG5ralPfNc4HFMf3om8/9gq4+Hzxrx&#10;GrTDSNIOJLpjo0XXakSxe52hNxkk3faQZkc4dpmOqelvVPXVIKnWLZU7dqW1GlpGa+jO3wzPrk44&#10;xoFshw+qhjJ0b5UHGhvdOUB4DATooNL9SRnXSgWHZLYAtSFUQYws5snMSxfS7Hi718a+Y6pDbpFj&#10;Dcp7dHq4MRZ4QOoxxRWTquRCePWFfHIAidMJ1IarLua68GL+SKN0s9wsSUCS+SYgUVEEV+WaBPMy&#10;XsyKN8V6XcQ/Xd2YZC2vayZdmaOxYvJnwj1YfLLEyVpGCV47ONeS0bvtWmh0oGDs0v+cWtD8WVr4&#10;tA0fBi7PKMUJia6TNCjny0VASjIL0kW0DKI4vU7nEUlJUT6ldMMl+3dKaMhxOktmk5l+yw1Ud8K/&#10;4EazjlsYHYJ3OV6ekmjmLLiRtZfWUi6m9dlTuPYfnwJe7Ci0N6zz6ORWO25HQHEu3qr6HqyrFTgL&#10;TAjzDhat0t8xGmB25Nh821PNMBLvJdg/jQlxw8ZvvHUx0ueR7XmEygqgcmwxmpZrOw2ofa/5roVK&#10;0x9Oqiv4yzTcu/mxK6DiNjAfPKmHWeYG0PneZz1O3NUvAAAA//8DAFBLAwQUAAYACAAAACEAok5x&#10;WN4AAAALAQAADwAAAGRycy9kb3ducmV2LnhtbEyPTU/DMAyG70j8h8hI3LakjA3a1Z0QiCuI8SHt&#10;ljVeW9E4VZOt5d8vPY2j7UevnzffjLYVJ+p94xghmSsQxKUzDVcIX5+vs0cQPmg2unVMCH/kYVNc&#10;X+U6M27gDzptQyViCPtMI9QhdJmUvqzJaj93HXG8HVxvdYhjX0nT6yGG21beKbWSVjccP9S6o+ea&#10;yt/t0SJ8vx12P/fqvXqxy25wo5JsU4l4ezM+rUEEGsMFhkk/qkMRnfbuyMaLFmHxoJYRRZgliwTE&#10;RKh0Wu0RVkkKssjl/w7FGQAA//8DAFBLAQItABQABgAIAAAAIQC2gziS/gAAAOEBAAATAAAAAAAA&#10;AAAAAAAAAAAAAABbQ29udGVudF9UeXBlc10ueG1sUEsBAi0AFAAGAAgAAAAhADj9If/WAAAAlAEA&#10;AAsAAAAAAAAAAAAAAAAALwEAAF9yZWxzLy5yZWxzUEsBAi0AFAAGAAgAAAAhAJJAOVa0AgAAuQUA&#10;AA4AAAAAAAAAAAAAAAAALgIAAGRycy9lMm9Eb2MueG1sUEsBAi0AFAAGAAgAAAAhAKJOcVjeAAAA&#10;CwEAAA8AAAAAAAAAAAAAAAAADgUAAGRycy9kb3ducmV2LnhtbFBLBQYAAAAABAAEAPMAAAAZBgAA&#10;AAA=&#10;" filled="f" stroked="f">
              <v:textbox>
                <w:txbxContent>
                  <w:p w:rsidR="00354F5D" w:rsidRPr="00E95B48" w:rsidRDefault="00354F5D" w:rsidP="00F62AF4">
                    <w:pPr>
                      <w:widowControl/>
                      <w:ind w:rightChars="42" w:right="88"/>
                      <w:jc w:val="center"/>
                      <w:rPr>
                        <w:rFonts w:ascii="Arial Narrow" w:eastAsia="PMingLiU"/>
                        <w:b/>
                        <w:bCs/>
                        <w:kern w:val="0"/>
                        <w:sz w:val="28"/>
                        <w:szCs w:val="28"/>
                        <w:lang w:eastAsia="zh-TW"/>
                      </w:rPr>
                    </w:pPr>
                    <w:r w:rsidRPr="00E95B48">
                      <w:rPr>
                        <w:rFonts w:ascii="Arial Narrow" w:eastAsia="仿宋_GB2312" w:hAnsi="Arial Narrow" w:hint="eastAsia"/>
                        <w:b/>
                        <w:bCs/>
                        <w:kern w:val="0"/>
                        <w:sz w:val="28"/>
                        <w:szCs w:val="28"/>
                      </w:rPr>
                      <w:t>201</w:t>
                    </w:r>
                    <w:r w:rsidRPr="00E95B48">
                      <w:rPr>
                        <w:rFonts w:ascii="Arial Narrow" w:eastAsia="仿宋_GB2312" w:hAnsi="Arial Narrow"/>
                        <w:b/>
                        <w:bCs/>
                        <w:kern w:val="0"/>
                        <w:sz w:val="28"/>
                        <w:szCs w:val="28"/>
                      </w:rPr>
                      <w:t>2</w:t>
                    </w:r>
                    <w:r w:rsidRPr="00E95B48">
                      <w:rPr>
                        <w:rFonts w:ascii="Arial Narrow" w:eastAsia="仿宋_GB2312" w:hAnsi="Arial Narrow" w:hint="eastAsia"/>
                        <w:b/>
                        <w:bCs/>
                        <w:kern w:val="0"/>
                        <w:sz w:val="28"/>
                        <w:szCs w:val="28"/>
                      </w:rPr>
                      <w:t xml:space="preserve"> NANSHAN CHINA MASTERS </w:t>
                    </w:r>
                    <w:r w:rsidRPr="00E95B48">
                      <w:rPr>
                        <w:rFonts w:ascii="Arial Narrow" w:eastAsia="仿宋_GB2312" w:hAnsi="Arial Narrow"/>
                        <w:b/>
                        <w:bCs/>
                        <w:kern w:val="0"/>
                        <w:sz w:val="28"/>
                        <w:szCs w:val="28"/>
                      </w:rPr>
                      <w:t>QUALIFYING ENTRY FORM</w:t>
                    </w:r>
                    <w:r w:rsidRPr="00E95B48">
                      <w:rPr>
                        <w:rFonts w:ascii="Arial Narrow" w:eastAsia="仿宋_GB2312" w:hAnsi="Arial Narrow"/>
                        <w:b/>
                        <w:bCs/>
                        <w:kern w:val="0"/>
                        <w:sz w:val="28"/>
                        <w:szCs w:val="28"/>
                      </w:rPr>
                      <w:br/>
                    </w:r>
                    <w:r w:rsidRPr="00E95B48">
                      <w:rPr>
                        <w:rFonts w:ascii="Arial Narrow" w:hAnsi="Arial Narrow"/>
                        <w:b/>
                        <w:bCs/>
                        <w:kern w:val="0"/>
                        <w:sz w:val="28"/>
                        <w:szCs w:val="28"/>
                      </w:rPr>
                      <w:t>2012</w:t>
                    </w:r>
                    <w:r w:rsidRPr="00E95B48">
                      <w:rPr>
                        <w:rFonts w:ascii="宋体" w:hAnsi="宋体" w:hint="eastAsia"/>
                        <w:b/>
                        <w:bCs/>
                        <w:kern w:val="0"/>
                        <w:sz w:val="28"/>
                        <w:szCs w:val="28"/>
                      </w:rPr>
                      <w:t>年</w:t>
                    </w:r>
                    <w:r w:rsidR="00F62AF4" w:rsidRPr="00E95B48">
                      <w:rPr>
                        <w:rFonts w:ascii="宋体" w:hAnsi="宋体" w:hint="eastAsia"/>
                        <w:b/>
                        <w:bCs/>
                        <w:kern w:val="0"/>
                        <w:sz w:val="28"/>
                        <w:szCs w:val="28"/>
                      </w:rPr>
                      <w:t>南山中国大师赛</w:t>
                    </w:r>
                    <w:r w:rsidRPr="00E95B48">
                      <w:rPr>
                        <w:rFonts w:ascii="宋体" w:hAnsi="宋体"/>
                        <w:b/>
                        <w:bCs/>
                        <w:kern w:val="0"/>
                        <w:sz w:val="28"/>
                        <w:szCs w:val="28"/>
                      </w:rPr>
                      <w:t>资格</w:t>
                    </w:r>
                    <w:r w:rsidRPr="00E95B48">
                      <w:rPr>
                        <w:rFonts w:ascii="宋体" w:hAnsi="宋体" w:hint="eastAsia"/>
                        <w:b/>
                        <w:bCs/>
                        <w:kern w:val="0"/>
                        <w:sz w:val="28"/>
                        <w:szCs w:val="28"/>
                      </w:rPr>
                      <w:t>赛</w:t>
                    </w:r>
                    <w:r w:rsidRPr="00E95B48">
                      <w:rPr>
                        <w:rFonts w:ascii="宋体" w:hAnsi="宋体"/>
                        <w:b/>
                        <w:bCs/>
                        <w:kern w:val="0"/>
                        <w:sz w:val="28"/>
                        <w:szCs w:val="28"/>
                      </w:rPr>
                      <w:t>报名表</w:t>
                    </w:r>
                  </w:p>
                  <w:p w:rsidR="00354F5D" w:rsidRDefault="00354F5D" w:rsidP="00354F5D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261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5"/>
      <w:numFmt w:val="bullet"/>
      <w:lvlText w:val=""/>
      <w:lvlJc w:val="left"/>
      <w:pPr>
        <w:tabs>
          <w:tab w:val="num" w:pos="482"/>
        </w:tabs>
        <w:ind w:left="482" w:hanging="360"/>
      </w:pPr>
      <w:rPr>
        <w:rFonts w:ascii="Wingdings" w:eastAsia="仿宋_GB2312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5"/>
      <w:numFmt w:val="bullet"/>
      <w:lvlText w:val=""/>
      <w:lvlJc w:val="left"/>
      <w:pPr>
        <w:tabs>
          <w:tab w:val="num" w:pos="482"/>
        </w:tabs>
        <w:ind w:left="482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3E"/>
    <w:rsid w:val="0002611F"/>
    <w:rsid w:val="00057F59"/>
    <w:rsid w:val="00072D4A"/>
    <w:rsid w:val="000F6FFC"/>
    <w:rsid w:val="001217E5"/>
    <w:rsid w:val="0013612A"/>
    <w:rsid w:val="00155FA1"/>
    <w:rsid w:val="001721E9"/>
    <w:rsid w:val="0018170D"/>
    <w:rsid w:val="00187D15"/>
    <w:rsid w:val="00222433"/>
    <w:rsid w:val="00261919"/>
    <w:rsid w:val="00270BD0"/>
    <w:rsid w:val="002B7870"/>
    <w:rsid w:val="003258F9"/>
    <w:rsid w:val="0034460A"/>
    <w:rsid w:val="00354F5D"/>
    <w:rsid w:val="00387C4B"/>
    <w:rsid w:val="00394293"/>
    <w:rsid w:val="003C19E2"/>
    <w:rsid w:val="003E05F5"/>
    <w:rsid w:val="00412DF8"/>
    <w:rsid w:val="00502119"/>
    <w:rsid w:val="00526212"/>
    <w:rsid w:val="00605C02"/>
    <w:rsid w:val="0061573E"/>
    <w:rsid w:val="00632A09"/>
    <w:rsid w:val="00686E10"/>
    <w:rsid w:val="006A5136"/>
    <w:rsid w:val="006E0F05"/>
    <w:rsid w:val="006F3032"/>
    <w:rsid w:val="00737B62"/>
    <w:rsid w:val="00750977"/>
    <w:rsid w:val="00757D44"/>
    <w:rsid w:val="007715CC"/>
    <w:rsid w:val="0079169B"/>
    <w:rsid w:val="007B63F5"/>
    <w:rsid w:val="007E4399"/>
    <w:rsid w:val="00860815"/>
    <w:rsid w:val="0087769E"/>
    <w:rsid w:val="008B3FFF"/>
    <w:rsid w:val="009159BC"/>
    <w:rsid w:val="00A15BC5"/>
    <w:rsid w:val="00AC06F6"/>
    <w:rsid w:val="00B46DBA"/>
    <w:rsid w:val="00B9215E"/>
    <w:rsid w:val="00BF3DAE"/>
    <w:rsid w:val="00C61A3B"/>
    <w:rsid w:val="00C6281D"/>
    <w:rsid w:val="00CE4691"/>
    <w:rsid w:val="00D84DBA"/>
    <w:rsid w:val="00D86540"/>
    <w:rsid w:val="00DB4034"/>
    <w:rsid w:val="00E03FA4"/>
    <w:rsid w:val="00E67CAB"/>
    <w:rsid w:val="00E95B48"/>
    <w:rsid w:val="00F62AF4"/>
    <w:rsid w:val="00F67432"/>
    <w:rsid w:val="00F82043"/>
    <w:rsid w:val="00FB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5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73E"/>
    <w:rPr>
      <w:sz w:val="18"/>
      <w:szCs w:val="18"/>
    </w:rPr>
  </w:style>
  <w:style w:type="paragraph" w:styleId="a4">
    <w:name w:val="footer"/>
    <w:basedOn w:val="a"/>
    <w:link w:val="Char0"/>
    <w:unhideWhenUsed/>
    <w:rsid w:val="00615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73E"/>
    <w:rPr>
      <w:sz w:val="18"/>
      <w:szCs w:val="18"/>
    </w:rPr>
  </w:style>
  <w:style w:type="character" w:styleId="a5">
    <w:name w:val="Hyperlink"/>
    <w:basedOn w:val="a0"/>
    <w:uiPriority w:val="99"/>
    <w:unhideWhenUsed/>
    <w:rsid w:val="00DB403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95B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5B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5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73E"/>
    <w:rPr>
      <w:sz w:val="18"/>
      <w:szCs w:val="18"/>
    </w:rPr>
  </w:style>
  <w:style w:type="paragraph" w:styleId="a4">
    <w:name w:val="footer"/>
    <w:basedOn w:val="a"/>
    <w:link w:val="Char0"/>
    <w:unhideWhenUsed/>
    <w:rsid w:val="00615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73E"/>
    <w:rPr>
      <w:sz w:val="18"/>
      <w:szCs w:val="18"/>
    </w:rPr>
  </w:style>
  <w:style w:type="character" w:styleId="a5">
    <w:name w:val="Hyperlink"/>
    <w:basedOn w:val="a0"/>
    <w:uiPriority w:val="99"/>
    <w:unhideWhenUsed/>
    <w:rsid w:val="00DB403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95B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5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f.nansha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lf.nansha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4AA4-6281-47CC-A26A-DFD88BF5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>微软中国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wangbo</dc:creator>
  <cp:keywords/>
  <dc:description/>
  <cp:lastModifiedBy>Coldwei</cp:lastModifiedBy>
  <cp:revision>2</cp:revision>
  <cp:lastPrinted>2012-07-03T08:28:00Z</cp:lastPrinted>
  <dcterms:created xsi:type="dcterms:W3CDTF">2012-07-27T08:35:00Z</dcterms:created>
  <dcterms:modified xsi:type="dcterms:W3CDTF">2012-07-27T08:35:00Z</dcterms:modified>
</cp:coreProperties>
</file>